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26_122_203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Maikammer - Heizungstechnische 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Heizungstechnische 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